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094B" w14:textId="77777777" w:rsidR="00DD2F58" w:rsidRDefault="00DD2F58" w:rsidP="00AD4200">
      <w:pPr>
        <w:jc w:val="center"/>
      </w:pPr>
      <w:r>
        <w:rPr>
          <w:b/>
          <w:noProof/>
          <w:color w:val="002060"/>
          <w:sz w:val="28"/>
          <w:szCs w:val="28"/>
        </w:rPr>
        <w:drawing>
          <wp:inline distT="0" distB="0" distL="0" distR="0" wp14:anchorId="1E51D593" wp14:editId="447B2BFD">
            <wp:extent cx="5756910" cy="553085"/>
            <wp:effectExtent l="0" t="0" r="0" b="571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e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2A8F" w14:textId="77777777" w:rsidR="00DD2F58" w:rsidRDefault="00DD2F58" w:rsidP="00DD2F58"/>
    <w:p w14:paraId="55AC8D85" w14:textId="3463EA36" w:rsidR="00DD2F58" w:rsidRDefault="00DD2F58" w:rsidP="00DD2F58">
      <w:r>
        <w:t xml:space="preserve">         </w:t>
      </w:r>
    </w:p>
    <w:p w14:paraId="32896750" w14:textId="08AFA060" w:rsidR="00DD2F58" w:rsidRPr="00224F76" w:rsidRDefault="00AE7E35" w:rsidP="00DD2F58">
      <w:pPr>
        <w:spacing w:line="360" w:lineRule="auto"/>
        <w:jc w:val="center"/>
        <w:rPr>
          <w:rFonts w:asciiTheme="minorHAnsi" w:hAnsiTheme="minorHAnsi" w:cstheme="majorHAnsi"/>
          <w:sz w:val="36"/>
          <w:szCs w:val="36"/>
        </w:rPr>
      </w:pPr>
      <w:r w:rsidRPr="00224F76">
        <w:rPr>
          <w:rFonts w:asciiTheme="minorHAnsi" w:hAnsiTheme="minorHAnsi" w:cstheme="majorHAnsi"/>
          <w:sz w:val="36"/>
          <w:szCs w:val="36"/>
        </w:rPr>
        <w:t>L’imprimé dans la mode, la mode de l’imprimé</w:t>
      </w:r>
    </w:p>
    <w:p w14:paraId="5562616F" w14:textId="7F3B70D6" w:rsidR="00EB0AA6" w:rsidRPr="00224F76" w:rsidRDefault="00745751" w:rsidP="00EB0AA6">
      <w:pPr>
        <w:spacing w:line="360" w:lineRule="auto"/>
        <w:jc w:val="center"/>
        <w:rPr>
          <w:rFonts w:asciiTheme="minorHAnsi" w:hAnsiTheme="minorHAnsi" w:cstheme="majorHAnsi"/>
          <w:sz w:val="36"/>
          <w:szCs w:val="36"/>
        </w:rPr>
      </w:pPr>
      <w:r>
        <w:rPr>
          <w:rFonts w:asciiTheme="minorHAnsi" w:hAnsiTheme="minorHAnsi" w:cstheme="majorHAnsi"/>
          <w:sz w:val="36"/>
          <w:szCs w:val="36"/>
        </w:rPr>
        <w:t>23</w:t>
      </w:r>
      <w:r w:rsidR="00AE7E35" w:rsidRPr="00224F76">
        <w:rPr>
          <w:rFonts w:asciiTheme="minorHAnsi" w:hAnsiTheme="minorHAnsi" w:cstheme="majorHAnsi"/>
          <w:sz w:val="36"/>
          <w:szCs w:val="36"/>
        </w:rPr>
        <w:t xml:space="preserve"> octobre 2021-26 mars 2023</w:t>
      </w:r>
    </w:p>
    <w:p w14:paraId="0E1911E4" w14:textId="712D3A33" w:rsidR="00EB0AA6" w:rsidRPr="00224F76" w:rsidRDefault="00EB0AA6" w:rsidP="00EB0AA6">
      <w:pPr>
        <w:spacing w:line="276" w:lineRule="auto"/>
        <w:jc w:val="both"/>
        <w:rPr>
          <w:rFonts w:asciiTheme="minorHAnsi" w:hAnsiTheme="minorHAnsi" w:cstheme="majorHAnsi"/>
          <w:b/>
        </w:rPr>
      </w:pPr>
      <w:r w:rsidRPr="00224F76">
        <w:rPr>
          <w:rFonts w:asciiTheme="minorHAnsi" w:hAnsiTheme="minorHAnsi" w:cstheme="majorHAnsi"/>
          <w:b/>
        </w:rPr>
        <w:t>Cette exposition marque un retour important du MISE dans la sphère publique, apr</w:t>
      </w:r>
      <w:r w:rsidR="00224F76">
        <w:rPr>
          <w:rFonts w:asciiTheme="minorHAnsi" w:hAnsiTheme="minorHAnsi" w:cstheme="majorHAnsi"/>
          <w:b/>
        </w:rPr>
        <w:t xml:space="preserve">ès une parenthèse due au </w:t>
      </w:r>
      <w:proofErr w:type="spellStart"/>
      <w:r w:rsidR="00224F76">
        <w:rPr>
          <w:rFonts w:asciiTheme="minorHAnsi" w:hAnsiTheme="minorHAnsi" w:cstheme="majorHAnsi"/>
          <w:b/>
        </w:rPr>
        <w:t>Covid</w:t>
      </w:r>
      <w:proofErr w:type="spellEnd"/>
      <w:r w:rsidR="00224F76">
        <w:rPr>
          <w:rFonts w:asciiTheme="minorHAnsi" w:hAnsiTheme="minorHAnsi" w:cstheme="majorHAnsi"/>
          <w:b/>
        </w:rPr>
        <w:t xml:space="preserve"> </w:t>
      </w:r>
      <w:r w:rsidRPr="00224F76">
        <w:rPr>
          <w:rFonts w:asciiTheme="minorHAnsi" w:hAnsiTheme="minorHAnsi" w:cstheme="majorHAnsi"/>
          <w:b/>
        </w:rPr>
        <w:t xml:space="preserve">et </w:t>
      </w:r>
      <w:r w:rsidR="00224F76">
        <w:rPr>
          <w:rFonts w:asciiTheme="minorHAnsi" w:hAnsiTheme="minorHAnsi" w:cstheme="majorHAnsi"/>
          <w:b/>
        </w:rPr>
        <w:t xml:space="preserve">suite </w:t>
      </w:r>
      <w:r w:rsidRPr="00224F76">
        <w:rPr>
          <w:rFonts w:asciiTheme="minorHAnsi" w:hAnsiTheme="minorHAnsi" w:cstheme="majorHAnsi"/>
          <w:b/>
        </w:rPr>
        <w:t xml:space="preserve">à la nécessité de concentrer ses équipes sur la gestion scientifique des collections. Sous la houlette d’Aziza Gril-Mariotte, présidente du MISE, commissaire, cette exposition </w:t>
      </w:r>
      <w:r w:rsidR="00224F76">
        <w:rPr>
          <w:rFonts w:asciiTheme="minorHAnsi" w:hAnsiTheme="minorHAnsi" w:cstheme="majorHAnsi"/>
          <w:b/>
        </w:rPr>
        <w:t>prend du</w:t>
      </w:r>
      <w:r w:rsidRPr="00224F76">
        <w:rPr>
          <w:rFonts w:asciiTheme="minorHAnsi" w:hAnsiTheme="minorHAnsi" w:cstheme="majorHAnsi"/>
          <w:b/>
        </w:rPr>
        <w:t xml:space="preserve"> recul sur les phénomènes de mode en plaçant le vêtement dans une perspective historique.</w:t>
      </w:r>
    </w:p>
    <w:p w14:paraId="4F0EA557" w14:textId="77777777" w:rsidR="00DD2F58" w:rsidRPr="00224F76" w:rsidRDefault="00DD2F58" w:rsidP="00DD2F58">
      <w:pPr>
        <w:spacing w:line="360" w:lineRule="auto"/>
        <w:rPr>
          <w:rFonts w:asciiTheme="minorHAnsi" w:hAnsiTheme="minorHAnsi" w:cstheme="majorHAnsi"/>
        </w:rPr>
      </w:pPr>
    </w:p>
    <w:p w14:paraId="7FE9C707" w14:textId="0C886431" w:rsidR="00DD2F58" w:rsidRPr="00224F76" w:rsidRDefault="00EB0AA6" w:rsidP="00DD2F58">
      <w:pPr>
        <w:spacing w:line="360" w:lineRule="auto"/>
        <w:rPr>
          <w:rFonts w:asciiTheme="minorHAnsi" w:hAnsiTheme="minorHAnsi" w:cstheme="majorHAnsi"/>
          <w:b/>
        </w:rPr>
      </w:pPr>
      <w:r w:rsidRPr="00224F76">
        <w:rPr>
          <w:rFonts w:asciiTheme="minorHAnsi" w:hAnsiTheme="minorHAnsi" w:cstheme="majorHAnsi"/>
          <w:b/>
        </w:rPr>
        <w:t>L’imprimé dans la mode… La mode de l’imprimé</w:t>
      </w:r>
    </w:p>
    <w:p w14:paraId="32B78118" w14:textId="68D4FCBD" w:rsidR="00EB0AA6" w:rsidRPr="00224F76" w:rsidRDefault="00DD2F58" w:rsidP="00DD2F58">
      <w:pPr>
        <w:spacing w:line="276" w:lineRule="auto"/>
        <w:jc w:val="both"/>
        <w:rPr>
          <w:rFonts w:asciiTheme="minorHAnsi" w:hAnsiTheme="minorHAnsi" w:cstheme="majorHAnsi"/>
        </w:rPr>
      </w:pPr>
      <w:r w:rsidRPr="00224F76">
        <w:rPr>
          <w:rFonts w:asciiTheme="minorHAnsi" w:hAnsiTheme="minorHAnsi" w:cstheme="majorHAnsi"/>
        </w:rPr>
        <w:t>Cette exposition retrace la fabrication des modes</w:t>
      </w:r>
      <w:r w:rsidR="00224F76">
        <w:rPr>
          <w:rFonts w:asciiTheme="minorHAnsi" w:hAnsiTheme="minorHAnsi" w:cstheme="majorHAnsi"/>
        </w:rPr>
        <w:t>,</w:t>
      </w:r>
      <w:r w:rsidRPr="00224F76">
        <w:rPr>
          <w:rFonts w:asciiTheme="minorHAnsi" w:hAnsiTheme="minorHAnsi" w:cstheme="majorHAnsi"/>
        </w:rPr>
        <w:t xml:space="preserve"> </w:t>
      </w:r>
      <w:r w:rsidR="00037518" w:rsidRPr="00224F76">
        <w:rPr>
          <w:rFonts w:asciiTheme="minorHAnsi" w:hAnsiTheme="minorHAnsi" w:cstheme="majorHAnsi"/>
        </w:rPr>
        <w:t>ou comment l</w:t>
      </w:r>
      <w:r w:rsidRPr="00224F76">
        <w:rPr>
          <w:rFonts w:asciiTheme="minorHAnsi" w:hAnsiTheme="minorHAnsi" w:cstheme="majorHAnsi"/>
        </w:rPr>
        <w:t xml:space="preserve">es étoffes </w:t>
      </w:r>
      <w:r w:rsidR="00037518" w:rsidRPr="00224F76">
        <w:rPr>
          <w:rFonts w:asciiTheme="minorHAnsi" w:hAnsiTheme="minorHAnsi" w:cstheme="majorHAnsi"/>
        </w:rPr>
        <w:t>sont devenues des</w:t>
      </w:r>
      <w:r w:rsidRPr="00224F76">
        <w:rPr>
          <w:rFonts w:asciiTheme="minorHAnsi" w:hAnsiTheme="minorHAnsi" w:cstheme="majorHAnsi"/>
        </w:rPr>
        <w:t xml:space="preserve"> vêtements </w:t>
      </w:r>
      <w:r w:rsidR="00A175D7" w:rsidRPr="00224F76">
        <w:rPr>
          <w:rFonts w:asciiTheme="minorHAnsi" w:hAnsiTheme="minorHAnsi" w:cstheme="majorHAnsi"/>
        </w:rPr>
        <w:t xml:space="preserve">réalisés </w:t>
      </w:r>
      <w:r w:rsidRPr="00224F76">
        <w:rPr>
          <w:rFonts w:asciiTheme="minorHAnsi" w:hAnsiTheme="minorHAnsi" w:cstheme="majorHAnsi"/>
        </w:rPr>
        <w:t xml:space="preserve">par les tailleurs et les couturières, </w:t>
      </w:r>
      <w:r w:rsidR="00224F76">
        <w:rPr>
          <w:rFonts w:asciiTheme="minorHAnsi" w:hAnsiTheme="minorHAnsi" w:cstheme="majorHAnsi"/>
        </w:rPr>
        <w:t>avant le prêt à port</w:t>
      </w:r>
      <w:r w:rsidR="00280412">
        <w:rPr>
          <w:rFonts w:asciiTheme="minorHAnsi" w:hAnsiTheme="minorHAnsi" w:cstheme="majorHAnsi"/>
        </w:rPr>
        <w:t>er</w:t>
      </w:r>
      <w:r w:rsidR="00EB0AA6" w:rsidRPr="00224F76">
        <w:rPr>
          <w:rFonts w:asciiTheme="minorHAnsi" w:hAnsiTheme="minorHAnsi" w:cstheme="majorHAnsi"/>
        </w:rPr>
        <w:t>. Via</w:t>
      </w:r>
      <w:r w:rsidRPr="00224F76">
        <w:rPr>
          <w:rFonts w:asciiTheme="minorHAnsi" w:hAnsiTheme="minorHAnsi" w:cstheme="majorHAnsi"/>
        </w:rPr>
        <w:t xml:space="preserve"> le</w:t>
      </w:r>
      <w:r w:rsidR="00037518" w:rsidRPr="00224F76">
        <w:rPr>
          <w:rFonts w:asciiTheme="minorHAnsi" w:hAnsiTheme="minorHAnsi" w:cstheme="majorHAnsi"/>
        </w:rPr>
        <w:t>s tissus imprimés et leurs</w:t>
      </w:r>
      <w:r w:rsidRPr="00224F76">
        <w:rPr>
          <w:rFonts w:asciiTheme="minorHAnsi" w:hAnsiTheme="minorHAnsi" w:cstheme="majorHAnsi"/>
        </w:rPr>
        <w:t xml:space="preserve"> motif</w:t>
      </w:r>
      <w:r w:rsidR="00037518" w:rsidRPr="00224F76">
        <w:rPr>
          <w:rFonts w:asciiTheme="minorHAnsi" w:hAnsiTheme="minorHAnsi" w:cstheme="majorHAnsi"/>
        </w:rPr>
        <w:t>s</w:t>
      </w:r>
      <w:r w:rsidR="00EB0AA6" w:rsidRPr="00224F76">
        <w:rPr>
          <w:rFonts w:asciiTheme="minorHAnsi" w:hAnsiTheme="minorHAnsi" w:cstheme="majorHAnsi"/>
        </w:rPr>
        <w:t xml:space="preserve">, elle </w:t>
      </w:r>
      <w:r w:rsidRPr="00224F76">
        <w:rPr>
          <w:rFonts w:asciiTheme="minorHAnsi" w:hAnsiTheme="minorHAnsi" w:cstheme="majorHAnsi"/>
        </w:rPr>
        <w:t xml:space="preserve">montre la permanence </w:t>
      </w:r>
      <w:r w:rsidR="00224F76">
        <w:rPr>
          <w:rFonts w:asciiTheme="minorHAnsi" w:hAnsiTheme="minorHAnsi" w:cstheme="majorHAnsi"/>
        </w:rPr>
        <w:t xml:space="preserve">dans le temps </w:t>
      </w:r>
      <w:r w:rsidRPr="00224F76">
        <w:rPr>
          <w:rFonts w:asciiTheme="minorHAnsi" w:hAnsiTheme="minorHAnsi" w:cstheme="majorHAnsi"/>
        </w:rPr>
        <w:t xml:space="preserve">de certains décors </w:t>
      </w:r>
      <w:r w:rsidR="00EB0AA6" w:rsidRPr="00224F76">
        <w:rPr>
          <w:rFonts w:asciiTheme="minorHAnsi" w:hAnsiTheme="minorHAnsi" w:cstheme="majorHAnsi"/>
        </w:rPr>
        <w:t>dan</w:t>
      </w:r>
      <w:r w:rsidRPr="00224F76">
        <w:rPr>
          <w:rFonts w:asciiTheme="minorHAnsi" w:hAnsiTheme="minorHAnsi" w:cstheme="majorHAnsi"/>
        </w:rPr>
        <w:t xml:space="preserve">s l’évolution des pratiques vestimentaires. </w:t>
      </w:r>
    </w:p>
    <w:p w14:paraId="7BDCD009" w14:textId="394DF2DF" w:rsidR="00224F76" w:rsidRPr="00224F76" w:rsidRDefault="00521B6C" w:rsidP="004C20BF">
      <w:pPr>
        <w:spacing w:line="276" w:lineRule="auto"/>
        <w:jc w:val="both"/>
        <w:rPr>
          <w:rFonts w:asciiTheme="minorHAnsi" w:hAnsiTheme="minorHAnsi" w:cstheme="majorHAnsi"/>
        </w:rPr>
      </w:pPr>
      <w:r w:rsidRPr="00224F76">
        <w:rPr>
          <w:rFonts w:asciiTheme="minorHAnsi" w:hAnsiTheme="minorHAnsi" w:cstheme="majorHAnsi"/>
        </w:rPr>
        <w:t>Depuis le XVIII</w:t>
      </w:r>
      <w:r w:rsidRPr="00224F76">
        <w:rPr>
          <w:rFonts w:asciiTheme="minorHAnsi" w:hAnsiTheme="minorHAnsi" w:cstheme="majorHAnsi"/>
          <w:vertAlign w:val="superscript"/>
        </w:rPr>
        <w:t>e</w:t>
      </w:r>
      <w:r w:rsidRPr="00224F76">
        <w:rPr>
          <w:rFonts w:asciiTheme="minorHAnsi" w:hAnsiTheme="minorHAnsi" w:cstheme="majorHAnsi"/>
        </w:rPr>
        <w:t xml:space="preserve"> siècle, l</w:t>
      </w:r>
      <w:r w:rsidR="00DD2F58" w:rsidRPr="00224F76">
        <w:rPr>
          <w:rFonts w:asciiTheme="minorHAnsi" w:hAnsiTheme="minorHAnsi" w:cstheme="majorHAnsi"/>
        </w:rPr>
        <w:t xml:space="preserve">es manufactures alsaciennes ont fabriqué des impressions pour la mode, d’abord sur coton, puis sur laine et étoffes mixtes pour les élégantes </w:t>
      </w:r>
      <w:r w:rsidR="00037518" w:rsidRPr="00224F76">
        <w:rPr>
          <w:rFonts w:asciiTheme="minorHAnsi" w:hAnsiTheme="minorHAnsi" w:cstheme="majorHAnsi"/>
        </w:rPr>
        <w:t xml:space="preserve">sous le </w:t>
      </w:r>
      <w:r w:rsidR="00DD2F58" w:rsidRPr="00224F76">
        <w:rPr>
          <w:rFonts w:asciiTheme="minorHAnsi" w:hAnsiTheme="minorHAnsi" w:cstheme="majorHAnsi"/>
        </w:rPr>
        <w:t xml:space="preserve">Second Empire et des tissus dits </w:t>
      </w:r>
      <w:r w:rsidR="00EB0AA6" w:rsidRPr="00224F76">
        <w:rPr>
          <w:rFonts w:asciiTheme="minorHAnsi" w:hAnsiTheme="minorHAnsi" w:cstheme="majorHAnsi"/>
        </w:rPr>
        <w:t>« </w:t>
      </w:r>
      <w:r w:rsidR="00DD2F58" w:rsidRPr="00224F76">
        <w:rPr>
          <w:rFonts w:asciiTheme="minorHAnsi" w:hAnsiTheme="minorHAnsi" w:cstheme="majorHAnsi"/>
        </w:rPr>
        <w:t>de haute nouveauté</w:t>
      </w:r>
      <w:r w:rsidR="00EB0AA6" w:rsidRPr="00224F76">
        <w:rPr>
          <w:rFonts w:asciiTheme="minorHAnsi" w:hAnsiTheme="minorHAnsi" w:cstheme="majorHAnsi"/>
        </w:rPr>
        <w:t> »</w:t>
      </w:r>
      <w:r w:rsidR="00DD2F58" w:rsidRPr="00224F76">
        <w:rPr>
          <w:rFonts w:asciiTheme="minorHAnsi" w:hAnsiTheme="minorHAnsi" w:cstheme="majorHAnsi"/>
        </w:rPr>
        <w:t xml:space="preserve"> diffusés dans les grands magasins. Dans les années 1930, l</w:t>
      </w:r>
      <w:r w:rsidR="00EB0AA6" w:rsidRPr="00224F76">
        <w:rPr>
          <w:rFonts w:asciiTheme="minorHAnsi" w:hAnsiTheme="minorHAnsi" w:cstheme="majorHAnsi"/>
        </w:rPr>
        <w:t>’industrie textile a continué à</w:t>
      </w:r>
      <w:r w:rsidR="00DD2F58" w:rsidRPr="00224F76">
        <w:rPr>
          <w:rFonts w:asciiTheme="minorHAnsi" w:hAnsiTheme="minorHAnsi" w:cstheme="majorHAnsi"/>
        </w:rPr>
        <w:t xml:space="preserve"> produire de belles cotonnades pour satisfaire les </w:t>
      </w:r>
      <w:r w:rsidR="00117B20" w:rsidRPr="00224F76">
        <w:rPr>
          <w:rFonts w:asciiTheme="minorHAnsi" w:hAnsiTheme="minorHAnsi" w:cstheme="majorHAnsi"/>
        </w:rPr>
        <w:t>besoins</w:t>
      </w:r>
      <w:r w:rsidR="00DD2F58" w:rsidRPr="00224F76">
        <w:rPr>
          <w:rFonts w:asciiTheme="minorHAnsi" w:hAnsiTheme="minorHAnsi" w:cstheme="majorHAnsi"/>
        </w:rPr>
        <w:t xml:space="preserve"> des couturières et des </w:t>
      </w:r>
      <w:r w:rsidR="00C92F79" w:rsidRPr="00224F76">
        <w:rPr>
          <w:rFonts w:asciiTheme="minorHAnsi" w:hAnsiTheme="minorHAnsi" w:cstheme="majorHAnsi"/>
        </w:rPr>
        <w:t>maisons de couture</w:t>
      </w:r>
      <w:r w:rsidR="00DD2F58" w:rsidRPr="00224F76">
        <w:rPr>
          <w:rFonts w:asciiTheme="minorHAnsi" w:hAnsiTheme="minorHAnsi" w:cstheme="majorHAnsi"/>
        </w:rPr>
        <w:t xml:space="preserve">. </w:t>
      </w:r>
      <w:r w:rsidR="00117B20" w:rsidRPr="00224F76">
        <w:rPr>
          <w:rFonts w:asciiTheme="minorHAnsi" w:hAnsiTheme="minorHAnsi" w:cstheme="majorHAnsi"/>
        </w:rPr>
        <w:t xml:space="preserve">L’industrie textile a </w:t>
      </w:r>
      <w:r w:rsidR="00BB3ABB" w:rsidRPr="00224F76">
        <w:rPr>
          <w:rFonts w:asciiTheme="minorHAnsi" w:hAnsiTheme="minorHAnsi" w:cstheme="majorHAnsi"/>
        </w:rPr>
        <w:t>alimenté les besoins en tissus pour</w:t>
      </w:r>
      <w:r w:rsidR="00117B20" w:rsidRPr="00224F76">
        <w:rPr>
          <w:rFonts w:asciiTheme="minorHAnsi" w:hAnsiTheme="minorHAnsi" w:cstheme="majorHAnsi"/>
        </w:rPr>
        <w:t xml:space="preserve"> la confection </w:t>
      </w:r>
      <w:r w:rsidR="00A175D7" w:rsidRPr="00224F76">
        <w:rPr>
          <w:rFonts w:asciiTheme="minorHAnsi" w:hAnsiTheme="minorHAnsi" w:cstheme="majorHAnsi"/>
        </w:rPr>
        <w:t>en série</w:t>
      </w:r>
      <w:r w:rsidR="00117B20" w:rsidRPr="00224F76">
        <w:rPr>
          <w:rFonts w:asciiTheme="minorHAnsi" w:hAnsiTheme="minorHAnsi" w:cstheme="majorHAnsi"/>
        </w:rPr>
        <w:t xml:space="preserve"> qui se développe dans l’</w:t>
      </w:r>
      <w:r w:rsidR="009543E6" w:rsidRPr="00224F76">
        <w:rPr>
          <w:rFonts w:asciiTheme="minorHAnsi" w:hAnsiTheme="minorHAnsi" w:cstheme="majorHAnsi"/>
        </w:rPr>
        <w:t>entre-deux-guerres</w:t>
      </w:r>
      <w:r w:rsidR="00117B20" w:rsidRPr="00224F76">
        <w:rPr>
          <w:rFonts w:asciiTheme="minorHAnsi" w:hAnsiTheme="minorHAnsi" w:cstheme="majorHAnsi"/>
        </w:rPr>
        <w:t xml:space="preserve">, avant </w:t>
      </w:r>
      <w:r w:rsidR="00BB3ABB" w:rsidRPr="00224F76">
        <w:rPr>
          <w:rFonts w:asciiTheme="minorHAnsi" w:hAnsiTheme="minorHAnsi" w:cstheme="majorHAnsi"/>
        </w:rPr>
        <w:t xml:space="preserve">que le prêt-à-porter ne </w:t>
      </w:r>
      <w:r w:rsidR="00224F76" w:rsidRPr="00224F76">
        <w:rPr>
          <w:rFonts w:asciiTheme="minorHAnsi" w:hAnsiTheme="minorHAnsi" w:cstheme="majorHAnsi"/>
        </w:rPr>
        <w:t xml:space="preserve">domine </w:t>
      </w:r>
      <w:r w:rsidR="00EB0AA6" w:rsidRPr="00224F76">
        <w:rPr>
          <w:rFonts w:asciiTheme="minorHAnsi" w:hAnsiTheme="minorHAnsi" w:cstheme="majorHAnsi"/>
        </w:rPr>
        <w:t>à partir des</w:t>
      </w:r>
      <w:r w:rsidR="00BB3ABB" w:rsidRPr="00224F76">
        <w:rPr>
          <w:rFonts w:asciiTheme="minorHAnsi" w:hAnsiTheme="minorHAnsi" w:cstheme="majorHAnsi"/>
        </w:rPr>
        <w:t xml:space="preserve"> années 1960. </w:t>
      </w:r>
    </w:p>
    <w:p w14:paraId="03F0B4B4" w14:textId="77777777" w:rsidR="00224F76" w:rsidRPr="00224F76" w:rsidRDefault="00224F76" w:rsidP="004C20BF">
      <w:pPr>
        <w:spacing w:line="276" w:lineRule="auto"/>
        <w:jc w:val="both"/>
        <w:rPr>
          <w:rFonts w:asciiTheme="minorHAnsi" w:hAnsiTheme="minorHAnsi" w:cstheme="majorHAnsi"/>
          <w:sz w:val="16"/>
          <w:szCs w:val="16"/>
        </w:rPr>
      </w:pPr>
    </w:p>
    <w:p w14:paraId="06167A08" w14:textId="7BDE3539" w:rsidR="00DD2F58" w:rsidRPr="00224F76" w:rsidRDefault="00DD2F58" w:rsidP="004C20BF">
      <w:pPr>
        <w:spacing w:line="276" w:lineRule="auto"/>
        <w:jc w:val="both"/>
        <w:rPr>
          <w:rFonts w:asciiTheme="minorHAnsi" w:hAnsiTheme="minorHAnsi" w:cstheme="majorHAnsi"/>
        </w:rPr>
      </w:pPr>
      <w:r w:rsidRPr="00224F76">
        <w:rPr>
          <w:rFonts w:asciiTheme="minorHAnsi" w:hAnsiTheme="minorHAnsi" w:cstheme="majorHAnsi"/>
        </w:rPr>
        <w:t xml:space="preserve">Cette exposition </w:t>
      </w:r>
      <w:r w:rsidR="00224F76" w:rsidRPr="00224F76">
        <w:rPr>
          <w:rFonts w:asciiTheme="minorHAnsi" w:hAnsiTheme="minorHAnsi" w:cstheme="majorHAnsi"/>
        </w:rPr>
        <w:t xml:space="preserve">confronte des </w:t>
      </w:r>
      <w:r w:rsidRPr="00224F76">
        <w:rPr>
          <w:rFonts w:asciiTheme="minorHAnsi" w:hAnsiTheme="minorHAnsi" w:cstheme="majorHAnsi"/>
        </w:rPr>
        <w:t xml:space="preserve">pièces de vêtements à des étoffes imprimées en Alsace et ailleurs. Aux vêtements exceptionnels et rares des </w:t>
      </w:r>
      <w:r w:rsidRPr="00224F76">
        <w:rPr>
          <w:rFonts w:asciiTheme="minorHAnsi" w:hAnsiTheme="minorHAnsi" w:cstheme="majorHAnsi"/>
          <w:smallCaps/>
        </w:rPr>
        <w:t>xviii</w:t>
      </w:r>
      <w:r w:rsidRPr="00224F76">
        <w:rPr>
          <w:rFonts w:asciiTheme="minorHAnsi" w:hAnsiTheme="minorHAnsi" w:cstheme="majorHAnsi"/>
          <w:vertAlign w:val="superscript"/>
        </w:rPr>
        <w:t>e</w:t>
      </w:r>
      <w:r w:rsidRPr="00224F76">
        <w:rPr>
          <w:rFonts w:asciiTheme="minorHAnsi" w:hAnsiTheme="minorHAnsi" w:cstheme="majorHAnsi"/>
        </w:rPr>
        <w:t xml:space="preserve"> et </w:t>
      </w:r>
      <w:r w:rsidRPr="00224F76">
        <w:rPr>
          <w:rFonts w:asciiTheme="minorHAnsi" w:hAnsiTheme="minorHAnsi" w:cstheme="majorHAnsi"/>
          <w:smallCaps/>
        </w:rPr>
        <w:t>xix</w:t>
      </w:r>
      <w:r w:rsidRPr="00224F76">
        <w:rPr>
          <w:rFonts w:asciiTheme="minorHAnsi" w:hAnsiTheme="minorHAnsi" w:cstheme="majorHAnsi"/>
          <w:vertAlign w:val="superscript"/>
        </w:rPr>
        <w:t>e</w:t>
      </w:r>
      <w:r w:rsidRPr="00224F76">
        <w:rPr>
          <w:rFonts w:asciiTheme="minorHAnsi" w:hAnsiTheme="minorHAnsi" w:cstheme="majorHAnsi"/>
        </w:rPr>
        <w:t xml:space="preserve"> siècle, répondent</w:t>
      </w:r>
      <w:r w:rsidR="00084422" w:rsidRPr="00224F76">
        <w:rPr>
          <w:rFonts w:asciiTheme="minorHAnsi" w:hAnsiTheme="minorHAnsi" w:cstheme="majorHAnsi"/>
        </w:rPr>
        <w:t xml:space="preserve"> des pièces contemporaines de</w:t>
      </w:r>
      <w:r w:rsidRPr="00224F76">
        <w:rPr>
          <w:rFonts w:asciiTheme="minorHAnsi" w:hAnsiTheme="minorHAnsi" w:cstheme="majorHAnsi"/>
        </w:rPr>
        <w:t xml:space="preserve">s années 1950 </w:t>
      </w:r>
      <w:r w:rsidR="00084422" w:rsidRPr="00224F76">
        <w:rPr>
          <w:rFonts w:asciiTheme="minorHAnsi" w:hAnsiTheme="minorHAnsi" w:cstheme="majorHAnsi"/>
        </w:rPr>
        <w:t>à aujourd’hui</w:t>
      </w:r>
      <w:r w:rsidR="00224F76" w:rsidRPr="00224F76">
        <w:rPr>
          <w:rFonts w:asciiTheme="minorHAnsi" w:hAnsiTheme="minorHAnsi" w:cstheme="majorHAnsi"/>
        </w:rPr>
        <w:t>,</w:t>
      </w:r>
      <w:r w:rsidR="00084422" w:rsidRPr="00224F76">
        <w:rPr>
          <w:rFonts w:asciiTheme="minorHAnsi" w:hAnsiTheme="minorHAnsi" w:cstheme="majorHAnsi"/>
        </w:rPr>
        <w:t xml:space="preserve"> </w:t>
      </w:r>
      <w:r w:rsidRPr="00224F76">
        <w:rPr>
          <w:rFonts w:asciiTheme="minorHAnsi" w:hAnsiTheme="minorHAnsi" w:cstheme="majorHAnsi"/>
        </w:rPr>
        <w:t xml:space="preserve">qui illustrent la permanence et la réinterprétation de certains décors et thèmes décoratifs. </w:t>
      </w:r>
      <w:r w:rsidR="00224F76" w:rsidRPr="00224F76">
        <w:rPr>
          <w:rFonts w:asciiTheme="minorHAnsi" w:hAnsiTheme="minorHAnsi" w:cstheme="majorHAnsi"/>
        </w:rPr>
        <w:t>A</w:t>
      </w:r>
      <w:r w:rsidRPr="00224F76">
        <w:rPr>
          <w:rFonts w:asciiTheme="minorHAnsi" w:hAnsiTheme="minorHAnsi" w:cstheme="majorHAnsi"/>
        </w:rPr>
        <w:t>lbums d’échanti</w:t>
      </w:r>
      <w:r w:rsidR="00224F76" w:rsidRPr="00224F76">
        <w:rPr>
          <w:rFonts w:asciiTheme="minorHAnsi" w:hAnsiTheme="minorHAnsi" w:cstheme="majorHAnsi"/>
        </w:rPr>
        <w:t>llons,</w:t>
      </w:r>
      <w:r w:rsidRPr="00224F76">
        <w:rPr>
          <w:rFonts w:asciiTheme="minorHAnsi" w:hAnsiTheme="minorHAnsi" w:cstheme="majorHAnsi"/>
        </w:rPr>
        <w:t xml:space="preserve"> empreintes, </w:t>
      </w:r>
      <w:r w:rsidR="00224F76" w:rsidRPr="00224F76">
        <w:rPr>
          <w:rFonts w:asciiTheme="minorHAnsi" w:hAnsiTheme="minorHAnsi" w:cstheme="majorHAnsi"/>
        </w:rPr>
        <w:t>dessins, maquettes et textiles</w:t>
      </w:r>
      <w:r w:rsidRPr="00224F76">
        <w:rPr>
          <w:rFonts w:asciiTheme="minorHAnsi" w:hAnsiTheme="minorHAnsi" w:cstheme="majorHAnsi"/>
        </w:rPr>
        <w:t xml:space="preserve"> illustrent la créativité des fabricants de tissus pour la mode, et permet</w:t>
      </w:r>
      <w:r w:rsidR="00224F76" w:rsidRPr="00224F76">
        <w:rPr>
          <w:rFonts w:asciiTheme="minorHAnsi" w:hAnsiTheme="minorHAnsi" w:cstheme="majorHAnsi"/>
        </w:rPr>
        <w:t>tent</w:t>
      </w:r>
      <w:r w:rsidRPr="00224F76">
        <w:rPr>
          <w:rFonts w:asciiTheme="minorHAnsi" w:hAnsiTheme="minorHAnsi" w:cstheme="majorHAnsi"/>
        </w:rPr>
        <w:t xml:space="preserve"> de comprendre l’origine de certains déco</w:t>
      </w:r>
      <w:r w:rsidR="000547CE" w:rsidRPr="00224F76">
        <w:rPr>
          <w:rFonts w:asciiTheme="minorHAnsi" w:hAnsiTheme="minorHAnsi" w:cstheme="majorHAnsi"/>
        </w:rPr>
        <w:t xml:space="preserve">rs dans la mode contemporaine. </w:t>
      </w:r>
    </w:p>
    <w:p w14:paraId="70B08460" w14:textId="77777777" w:rsidR="000547CE" w:rsidRPr="00224F76" w:rsidRDefault="000547CE" w:rsidP="00CD5C75">
      <w:pPr>
        <w:rPr>
          <w:rFonts w:asciiTheme="minorHAnsi" w:hAnsiTheme="minorHAnsi" w:cstheme="majorHAnsi"/>
        </w:rPr>
      </w:pPr>
    </w:p>
    <w:p w14:paraId="087FE44C" w14:textId="77777777" w:rsidR="00EB0AA6" w:rsidRPr="00224F76" w:rsidRDefault="00EB0AA6" w:rsidP="0022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ajorHAnsi"/>
          <w:b/>
          <w:sz w:val="20"/>
          <w:szCs w:val="20"/>
        </w:rPr>
      </w:pPr>
      <w:r w:rsidRPr="00224F76">
        <w:rPr>
          <w:rFonts w:asciiTheme="minorHAnsi" w:hAnsiTheme="minorHAnsi" w:cstheme="majorHAnsi"/>
          <w:b/>
          <w:sz w:val="20"/>
          <w:szCs w:val="20"/>
        </w:rPr>
        <w:t>Historique de la collection</w:t>
      </w:r>
    </w:p>
    <w:p w14:paraId="2D65F73A" w14:textId="5A5B4BF4" w:rsidR="00EB0AA6" w:rsidRPr="00224F76" w:rsidRDefault="00224F76" w:rsidP="0022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ajorHAnsi"/>
          <w:b/>
          <w:sz w:val="20"/>
          <w:szCs w:val="20"/>
        </w:rPr>
      </w:pPr>
      <w:r>
        <w:rPr>
          <w:rFonts w:asciiTheme="minorHAnsi" w:hAnsiTheme="minorHAnsi" w:cstheme="majorHAnsi"/>
          <w:b/>
          <w:sz w:val="20"/>
          <w:szCs w:val="20"/>
        </w:rPr>
        <w:t>Le M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>usée de l’Impression sur éto</w:t>
      </w:r>
      <w:r w:rsidRPr="00224F76">
        <w:rPr>
          <w:rFonts w:asciiTheme="minorHAnsi" w:hAnsiTheme="minorHAnsi" w:cstheme="majorHAnsi"/>
          <w:b/>
          <w:sz w:val="20"/>
          <w:szCs w:val="20"/>
        </w:rPr>
        <w:t xml:space="preserve">ffes </w:t>
      </w:r>
      <w:r>
        <w:rPr>
          <w:rFonts w:asciiTheme="minorHAnsi" w:hAnsiTheme="minorHAnsi" w:cstheme="majorHAnsi"/>
          <w:b/>
          <w:sz w:val="20"/>
          <w:szCs w:val="20"/>
        </w:rPr>
        <w:t xml:space="preserve">à Mulhouse </w:t>
      </w:r>
      <w:r w:rsidRPr="00224F76">
        <w:rPr>
          <w:rFonts w:asciiTheme="minorHAnsi" w:hAnsiTheme="minorHAnsi" w:cstheme="majorHAnsi"/>
          <w:b/>
          <w:sz w:val="20"/>
          <w:szCs w:val="20"/>
        </w:rPr>
        <w:t xml:space="preserve">conserve des costumes, vêtements et 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 xml:space="preserve">accessoires de mode confectionnés en tissus imprimés, datant du </w:t>
      </w:r>
      <w:r w:rsidR="00EB0AA6" w:rsidRPr="00224F76">
        <w:rPr>
          <w:rFonts w:asciiTheme="minorHAnsi" w:hAnsiTheme="minorHAnsi" w:cstheme="majorHAnsi"/>
          <w:b/>
          <w:smallCaps/>
          <w:sz w:val="20"/>
          <w:szCs w:val="20"/>
        </w:rPr>
        <w:t>xviii</w:t>
      </w:r>
      <w:r w:rsidR="00EB0AA6" w:rsidRPr="00224F76">
        <w:rPr>
          <w:rFonts w:asciiTheme="minorHAnsi" w:hAnsiTheme="minorHAnsi" w:cstheme="majorHAnsi"/>
          <w:b/>
          <w:sz w:val="20"/>
          <w:szCs w:val="20"/>
          <w:vertAlign w:val="superscript"/>
        </w:rPr>
        <w:t>e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 xml:space="preserve"> siècle à nos jours, </w:t>
      </w:r>
      <w:r w:rsidRPr="00224F76">
        <w:rPr>
          <w:rFonts w:asciiTheme="minorHAnsi" w:hAnsiTheme="minorHAnsi" w:cstheme="majorHAnsi"/>
          <w:b/>
          <w:sz w:val="20"/>
          <w:szCs w:val="20"/>
        </w:rPr>
        <w:t>qui témoignent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 xml:space="preserve"> des impressions sur coton, laine ou soie. Les premières pièces de c</w:t>
      </w:r>
      <w:r w:rsidRPr="00224F76">
        <w:rPr>
          <w:rFonts w:asciiTheme="minorHAnsi" w:hAnsiTheme="minorHAnsi" w:cstheme="majorHAnsi"/>
          <w:b/>
          <w:sz w:val="20"/>
          <w:szCs w:val="20"/>
        </w:rPr>
        <w:t xml:space="preserve">ostumes ont été données en 1873. </w:t>
      </w:r>
      <w:r w:rsidR="00206A34">
        <w:rPr>
          <w:rFonts w:asciiTheme="minorHAnsi" w:hAnsiTheme="minorHAnsi" w:cstheme="majorHAnsi"/>
          <w:b/>
          <w:sz w:val="20"/>
          <w:szCs w:val="20"/>
        </w:rPr>
        <w:t>Ensuite</w:t>
      </w:r>
      <w:r w:rsidRPr="00224F76">
        <w:rPr>
          <w:rFonts w:asciiTheme="minorHAnsi" w:hAnsiTheme="minorHAnsi" w:cstheme="majorHAnsi"/>
          <w:b/>
          <w:sz w:val="20"/>
          <w:szCs w:val="20"/>
        </w:rPr>
        <w:t>, on coll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>e</w:t>
      </w:r>
      <w:r w:rsidRPr="00224F76">
        <w:rPr>
          <w:rFonts w:asciiTheme="minorHAnsi" w:hAnsiTheme="minorHAnsi" w:cstheme="majorHAnsi"/>
          <w:b/>
          <w:sz w:val="20"/>
          <w:szCs w:val="20"/>
        </w:rPr>
        <w:t>ct</w:t>
      </w:r>
      <w:r>
        <w:rPr>
          <w:rFonts w:asciiTheme="minorHAnsi" w:hAnsiTheme="minorHAnsi" w:cstheme="majorHAnsi"/>
          <w:b/>
          <w:sz w:val="20"/>
          <w:szCs w:val="20"/>
        </w:rPr>
        <w:t>e</w:t>
      </w:r>
      <w:r w:rsidR="00206A34">
        <w:rPr>
          <w:rFonts w:asciiTheme="minorHAnsi" w:hAnsiTheme="minorHAnsi" w:cstheme="majorHAnsi"/>
          <w:b/>
          <w:sz w:val="20"/>
          <w:szCs w:val="20"/>
        </w:rPr>
        <w:t>ra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 xml:space="preserve"> des échantillons d’étoffes imprimées pour la mode</w:t>
      </w:r>
      <w:r>
        <w:rPr>
          <w:rFonts w:asciiTheme="minorHAnsi" w:hAnsiTheme="minorHAnsi" w:cstheme="majorHAnsi"/>
          <w:b/>
          <w:sz w:val="20"/>
          <w:szCs w:val="20"/>
        </w:rPr>
        <w:t>.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 xml:space="preserve"> </w:t>
      </w:r>
      <w:r>
        <w:rPr>
          <w:rFonts w:asciiTheme="minorHAnsi" w:hAnsiTheme="minorHAnsi" w:cstheme="majorHAnsi"/>
          <w:b/>
          <w:sz w:val="20"/>
          <w:szCs w:val="20"/>
        </w:rPr>
        <w:t xml:space="preserve">Depuis la création du Musée </w:t>
      </w:r>
      <w:r w:rsidR="00EB0AA6" w:rsidRPr="00224F76">
        <w:rPr>
          <w:rFonts w:asciiTheme="minorHAnsi" w:hAnsiTheme="minorHAnsi" w:cstheme="majorHAnsi"/>
          <w:b/>
          <w:sz w:val="20"/>
          <w:szCs w:val="20"/>
        </w:rPr>
        <w:t xml:space="preserve">en 1955, des vêtements enrichissent régulièrement la plus importante collection de textiles imprimés dans le monde. </w:t>
      </w:r>
    </w:p>
    <w:p w14:paraId="714F4110" w14:textId="719481E0" w:rsidR="00EB0AA6" w:rsidRPr="00206A34" w:rsidRDefault="00206A34" w:rsidP="00CD5C75">
      <w:pPr>
        <w:rPr>
          <w:rFonts w:asciiTheme="minorHAnsi" w:hAnsiTheme="minorHAnsi"/>
        </w:rPr>
      </w:pPr>
      <w:r w:rsidRPr="00206A34">
        <w:rPr>
          <w:rFonts w:asciiTheme="minorHAnsi" w:hAnsiTheme="minorHAnsi"/>
        </w:rPr>
        <w:t xml:space="preserve">Exposition ouverte </w:t>
      </w:r>
      <w:r w:rsidR="0071362B">
        <w:rPr>
          <w:rFonts w:asciiTheme="minorHAnsi" w:hAnsiTheme="minorHAnsi"/>
        </w:rPr>
        <w:t>du mardi au dimanche</w:t>
      </w:r>
      <w:r w:rsidRPr="00206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13h à 18h. </w:t>
      </w:r>
      <w:r>
        <w:rPr>
          <w:rFonts w:asciiTheme="minorHAnsi" w:hAnsiTheme="minorHAnsi"/>
        </w:rPr>
        <w:br/>
        <w:t>www.musee-impression.com</w:t>
      </w:r>
    </w:p>
    <w:sectPr w:rsidR="00EB0AA6" w:rsidRPr="00206A34" w:rsidSect="00224F76">
      <w:headerReference w:type="even" r:id="rId8"/>
      <w:headerReference w:type="default" r:id="rId9"/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9AD2" w14:textId="77777777" w:rsidR="0021245F" w:rsidRDefault="0021245F" w:rsidP="00112EF2">
      <w:r>
        <w:separator/>
      </w:r>
    </w:p>
  </w:endnote>
  <w:endnote w:type="continuationSeparator" w:id="0">
    <w:p w14:paraId="32086D86" w14:textId="77777777" w:rsidR="0021245F" w:rsidRDefault="0021245F" w:rsidP="0011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BZBUM+HelveticaNeue">
    <w:altName w:val="Helvetica Neu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B221" w14:textId="77777777" w:rsidR="0021245F" w:rsidRDefault="0021245F" w:rsidP="00112EF2">
      <w:r>
        <w:separator/>
      </w:r>
    </w:p>
  </w:footnote>
  <w:footnote w:type="continuationSeparator" w:id="0">
    <w:p w14:paraId="3A6C0800" w14:textId="77777777" w:rsidR="0021245F" w:rsidRDefault="0021245F" w:rsidP="0011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0367182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4841325B" w14:textId="77777777" w:rsidR="00224F76" w:rsidRDefault="00224F76" w:rsidP="00112EF2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35A4BA" w14:textId="77777777" w:rsidR="00224F76" w:rsidRDefault="00224F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5268826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9CC66A1" w14:textId="77777777" w:rsidR="00224F76" w:rsidRDefault="00224F76" w:rsidP="00112EF2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06A34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18A1836" w14:textId="77777777" w:rsidR="00224F76" w:rsidRDefault="00224F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DD9"/>
    <w:multiLevelType w:val="hybridMultilevel"/>
    <w:tmpl w:val="C6380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E0"/>
    <w:rsid w:val="000045E0"/>
    <w:rsid w:val="00005C2F"/>
    <w:rsid w:val="000265BB"/>
    <w:rsid w:val="00027AFD"/>
    <w:rsid w:val="00037518"/>
    <w:rsid w:val="000404B7"/>
    <w:rsid w:val="00040951"/>
    <w:rsid w:val="00045643"/>
    <w:rsid w:val="00050CED"/>
    <w:rsid w:val="000547CE"/>
    <w:rsid w:val="00060831"/>
    <w:rsid w:val="00060ADE"/>
    <w:rsid w:val="00061528"/>
    <w:rsid w:val="000652CF"/>
    <w:rsid w:val="00067F84"/>
    <w:rsid w:val="0007180B"/>
    <w:rsid w:val="00084422"/>
    <w:rsid w:val="00086DF6"/>
    <w:rsid w:val="000910F5"/>
    <w:rsid w:val="000953A1"/>
    <w:rsid w:val="000A4200"/>
    <w:rsid w:val="000A578C"/>
    <w:rsid w:val="000B1AB6"/>
    <w:rsid w:val="000B5F9E"/>
    <w:rsid w:val="000C428A"/>
    <w:rsid w:val="000C718B"/>
    <w:rsid w:val="000D2C53"/>
    <w:rsid w:val="000E0726"/>
    <w:rsid w:val="000E0E05"/>
    <w:rsid w:val="00112EF2"/>
    <w:rsid w:val="00115C40"/>
    <w:rsid w:val="001163BD"/>
    <w:rsid w:val="00117B20"/>
    <w:rsid w:val="0012067D"/>
    <w:rsid w:val="00121CF3"/>
    <w:rsid w:val="00124BD4"/>
    <w:rsid w:val="00130C5C"/>
    <w:rsid w:val="001342B7"/>
    <w:rsid w:val="00135C7D"/>
    <w:rsid w:val="0013688B"/>
    <w:rsid w:val="00153126"/>
    <w:rsid w:val="001540CE"/>
    <w:rsid w:val="00156222"/>
    <w:rsid w:val="00162DB6"/>
    <w:rsid w:val="0017093F"/>
    <w:rsid w:val="00177D21"/>
    <w:rsid w:val="00187034"/>
    <w:rsid w:val="001913A2"/>
    <w:rsid w:val="00192B91"/>
    <w:rsid w:val="00194A2C"/>
    <w:rsid w:val="0019528D"/>
    <w:rsid w:val="001A0E46"/>
    <w:rsid w:val="001A1001"/>
    <w:rsid w:val="001A1EB2"/>
    <w:rsid w:val="001A4797"/>
    <w:rsid w:val="001B1DA8"/>
    <w:rsid w:val="001B6242"/>
    <w:rsid w:val="001B6F1D"/>
    <w:rsid w:val="001C0904"/>
    <w:rsid w:val="001C585E"/>
    <w:rsid w:val="001D5446"/>
    <w:rsid w:val="001D5717"/>
    <w:rsid w:val="001D5D00"/>
    <w:rsid w:val="001D762D"/>
    <w:rsid w:val="001D7CB8"/>
    <w:rsid w:val="001F0DAA"/>
    <w:rsid w:val="00203747"/>
    <w:rsid w:val="00206A34"/>
    <w:rsid w:val="00207AFF"/>
    <w:rsid w:val="0021245F"/>
    <w:rsid w:val="0021467C"/>
    <w:rsid w:val="00215010"/>
    <w:rsid w:val="00220D9E"/>
    <w:rsid w:val="00223CE5"/>
    <w:rsid w:val="00224DF6"/>
    <w:rsid w:val="00224F76"/>
    <w:rsid w:val="00225C90"/>
    <w:rsid w:val="0022721B"/>
    <w:rsid w:val="00232B69"/>
    <w:rsid w:val="002349C6"/>
    <w:rsid w:val="002369B1"/>
    <w:rsid w:val="00241766"/>
    <w:rsid w:val="002430DF"/>
    <w:rsid w:val="0024424B"/>
    <w:rsid w:val="002449C0"/>
    <w:rsid w:val="00247300"/>
    <w:rsid w:val="0025367A"/>
    <w:rsid w:val="002556CF"/>
    <w:rsid w:val="0025678A"/>
    <w:rsid w:val="00261EDC"/>
    <w:rsid w:val="00263B6A"/>
    <w:rsid w:val="002752DA"/>
    <w:rsid w:val="00280412"/>
    <w:rsid w:val="002813BE"/>
    <w:rsid w:val="002825EE"/>
    <w:rsid w:val="002851AA"/>
    <w:rsid w:val="00292A54"/>
    <w:rsid w:val="00297C91"/>
    <w:rsid w:val="002A05E3"/>
    <w:rsid w:val="002A0B32"/>
    <w:rsid w:val="002A28AE"/>
    <w:rsid w:val="002A2F70"/>
    <w:rsid w:val="002B074B"/>
    <w:rsid w:val="002B1530"/>
    <w:rsid w:val="002B4E46"/>
    <w:rsid w:val="002B7507"/>
    <w:rsid w:val="002B79B1"/>
    <w:rsid w:val="002B7A53"/>
    <w:rsid w:val="002C2A63"/>
    <w:rsid w:val="002D36E1"/>
    <w:rsid w:val="002D4914"/>
    <w:rsid w:val="002D6F46"/>
    <w:rsid w:val="002F07A3"/>
    <w:rsid w:val="002F4E70"/>
    <w:rsid w:val="0030022C"/>
    <w:rsid w:val="00306FF1"/>
    <w:rsid w:val="0030737D"/>
    <w:rsid w:val="003175CF"/>
    <w:rsid w:val="00322AA4"/>
    <w:rsid w:val="00326A2E"/>
    <w:rsid w:val="00333AC2"/>
    <w:rsid w:val="00336F20"/>
    <w:rsid w:val="0034046F"/>
    <w:rsid w:val="00342A33"/>
    <w:rsid w:val="00342BD5"/>
    <w:rsid w:val="00344848"/>
    <w:rsid w:val="00345279"/>
    <w:rsid w:val="00346EB7"/>
    <w:rsid w:val="00347EF8"/>
    <w:rsid w:val="00350C86"/>
    <w:rsid w:val="003529F3"/>
    <w:rsid w:val="003560BF"/>
    <w:rsid w:val="0035689F"/>
    <w:rsid w:val="00357B26"/>
    <w:rsid w:val="00357F20"/>
    <w:rsid w:val="003626D1"/>
    <w:rsid w:val="00364DCB"/>
    <w:rsid w:val="00366666"/>
    <w:rsid w:val="0037527C"/>
    <w:rsid w:val="00376DFB"/>
    <w:rsid w:val="00382A38"/>
    <w:rsid w:val="0038387F"/>
    <w:rsid w:val="00394A7B"/>
    <w:rsid w:val="003958EA"/>
    <w:rsid w:val="00397419"/>
    <w:rsid w:val="003A63C1"/>
    <w:rsid w:val="003A6BE1"/>
    <w:rsid w:val="003A79B3"/>
    <w:rsid w:val="003C0722"/>
    <w:rsid w:val="003C7F0B"/>
    <w:rsid w:val="003D029C"/>
    <w:rsid w:val="003D2198"/>
    <w:rsid w:val="003E4A48"/>
    <w:rsid w:val="003E606E"/>
    <w:rsid w:val="003E7B4D"/>
    <w:rsid w:val="0040326A"/>
    <w:rsid w:val="004047E9"/>
    <w:rsid w:val="004116EB"/>
    <w:rsid w:val="00413C28"/>
    <w:rsid w:val="004201F7"/>
    <w:rsid w:val="00425BB1"/>
    <w:rsid w:val="00432BF1"/>
    <w:rsid w:val="0043416E"/>
    <w:rsid w:val="00450CE7"/>
    <w:rsid w:val="004537D6"/>
    <w:rsid w:val="0045480D"/>
    <w:rsid w:val="004567EA"/>
    <w:rsid w:val="004624C7"/>
    <w:rsid w:val="004628C3"/>
    <w:rsid w:val="00464565"/>
    <w:rsid w:val="00474BB2"/>
    <w:rsid w:val="00476A96"/>
    <w:rsid w:val="00483700"/>
    <w:rsid w:val="004917D5"/>
    <w:rsid w:val="00494CA7"/>
    <w:rsid w:val="00497835"/>
    <w:rsid w:val="004A3AF1"/>
    <w:rsid w:val="004A3BFF"/>
    <w:rsid w:val="004A5A97"/>
    <w:rsid w:val="004B3357"/>
    <w:rsid w:val="004B4D9C"/>
    <w:rsid w:val="004B4DB6"/>
    <w:rsid w:val="004B54E2"/>
    <w:rsid w:val="004C1255"/>
    <w:rsid w:val="004C12F0"/>
    <w:rsid w:val="004C20BF"/>
    <w:rsid w:val="004C40E8"/>
    <w:rsid w:val="004D10B0"/>
    <w:rsid w:val="004D2630"/>
    <w:rsid w:val="004D3A57"/>
    <w:rsid w:val="004E12C0"/>
    <w:rsid w:val="004F0B1D"/>
    <w:rsid w:val="004F3157"/>
    <w:rsid w:val="004F4011"/>
    <w:rsid w:val="005127E0"/>
    <w:rsid w:val="005165DC"/>
    <w:rsid w:val="005206B0"/>
    <w:rsid w:val="00521B6C"/>
    <w:rsid w:val="00527DB8"/>
    <w:rsid w:val="00532D40"/>
    <w:rsid w:val="00543E5B"/>
    <w:rsid w:val="00544385"/>
    <w:rsid w:val="00545395"/>
    <w:rsid w:val="00550049"/>
    <w:rsid w:val="005503A4"/>
    <w:rsid w:val="00550871"/>
    <w:rsid w:val="00550A49"/>
    <w:rsid w:val="00552288"/>
    <w:rsid w:val="00555809"/>
    <w:rsid w:val="00560DEB"/>
    <w:rsid w:val="00566DDA"/>
    <w:rsid w:val="005674F2"/>
    <w:rsid w:val="005717F8"/>
    <w:rsid w:val="00581B7D"/>
    <w:rsid w:val="0058582A"/>
    <w:rsid w:val="00585ECA"/>
    <w:rsid w:val="00585F25"/>
    <w:rsid w:val="005933D8"/>
    <w:rsid w:val="005B0101"/>
    <w:rsid w:val="005D06BE"/>
    <w:rsid w:val="005D5565"/>
    <w:rsid w:val="005E095F"/>
    <w:rsid w:val="005E1351"/>
    <w:rsid w:val="005F0150"/>
    <w:rsid w:val="005F17BF"/>
    <w:rsid w:val="005F1ED8"/>
    <w:rsid w:val="005F38D6"/>
    <w:rsid w:val="005F6596"/>
    <w:rsid w:val="006003D1"/>
    <w:rsid w:val="00601409"/>
    <w:rsid w:val="0060221D"/>
    <w:rsid w:val="00610258"/>
    <w:rsid w:val="00610DAD"/>
    <w:rsid w:val="00617A94"/>
    <w:rsid w:val="006225F2"/>
    <w:rsid w:val="006349C8"/>
    <w:rsid w:val="00650177"/>
    <w:rsid w:val="00650C5A"/>
    <w:rsid w:val="00662FB2"/>
    <w:rsid w:val="00665F2E"/>
    <w:rsid w:val="006746B0"/>
    <w:rsid w:val="00680966"/>
    <w:rsid w:val="00683990"/>
    <w:rsid w:val="00687305"/>
    <w:rsid w:val="00696621"/>
    <w:rsid w:val="00697499"/>
    <w:rsid w:val="006A4582"/>
    <w:rsid w:val="006B2C9D"/>
    <w:rsid w:val="006B3035"/>
    <w:rsid w:val="006B32C7"/>
    <w:rsid w:val="006B3345"/>
    <w:rsid w:val="006C0406"/>
    <w:rsid w:val="006C0D51"/>
    <w:rsid w:val="006C6D53"/>
    <w:rsid w:val="006D17C4"/>
    <w:rsid w:val="006D635F"/>
    <w:rsid w:val="006E5418"/>
    <w:rsid w:val="006E64AE"/>
    <w:rsid w:val="006F3D63"/>
    <w:rsid w:val="006F40BA"/>
    <w:rsid w:val="0070526F"/>
    <w:rsid w:val="0071362B"/>
    <w:rsid w:val="0071560C"/>
    <w:rsid w:val="0071573E"/>
    <w:rsid w:val="00717EB2"/>
    <w:rsid w:val="00721486"/>
    <w:rsid w:val="00735DB3"/>
    <w:rsid w:val="0074366A"/>
    <w:rsid w:val="00745598"/>
    <w:rsid w:val="00745751"/>
    <w:rsid w:val="00745DFF"/>
    <w:rsid w:val="007479D3"/>
    <w:rsid w:val="007508A0"/>
    <w:rsid w:val="007556C4"/>
    <w:rsid w:val="00756091"/>
    <w:rsid w:val="007711AA"/>
    <w:rsid w:val="00772568"/>
    <w:rsid w:val="00772669"/>
    <w:rsid w:val="00783782"/>
    <w:rsid w:val="00791F3F"/>
    <w:rsid w:val="007A2A7D"/>
    <w:rsid w:val="007A3C70"/>
    <w:rsid w:val="007B38DA"/>
    <w:rsid w:val="007C28BD"/>
    <w:rsid w:val="007C52E4"/>
    <w:rsid w:val="007D4E93"/>
    <w:rsid w:val="007E0F02"/>
    <w:rsid w:val="007E299D"/>
    <w:rsid w:val="007F3118"/>
    <w:rsid w:val="007F3329"/>
    <w:rsid w:val="00800A4B"/>
    <w:rsid w:val="00813289"/>
    <w:rsid w:val="008133EF"/>
    <w:rsid w:val="00815B15"/>
    <w:rsid w:val="00817917"/>
    <w:rsid w:val="008307DC"/>
    <w:rsid w:val="0083563B"/>
    <w:rsid w:val="008424F3"/>
    <w:rsid w:val="00850CD4"/>
    <w:rsid w:val="008574D6"/>
    <w:rsid w:val="008621EB"/>
    <w:rsid w:val="00863DFD"/>
    <w:rsid w:val="00883FD4"/>
    <w:rsid w:val="00887C5C"/>
    <w:rsid w:val="008A01A6"/>
    <w:rsid w:val="008A0C1C"/>
    <w:rsid w:val="008A0ECD"/>
    <w:rsid w:val="008B4B84"/>
    <w:rsid w:val="008C238B"/>
    <w:rsid w:val="008C3C3E"/>
    <w:rsid w:val="008D1F60"/>
    <w:rsid w:val="008D21CF"/>
    <w:rsid w:val="008E2C2D"/>
    <w:rsid w:val="008E797D"/>
    <w:rsid w:val="008F57C7"/>
    <w:rsid w:val="008F5850"/>
    <w:rsid w:val="009049A5"/>
    <w:rsid w:val="009068E3"/>
    <w:rsid w:val="009131E7"/>
    <w:rsid w:val="00916C41"/>
    <w:rsid w:val="00920139"/>
    <w:rsid w:val="009264A1"/>
    <w:rsid w:val="00935FA5"/>
    <w:rsid w:val="009379A4"/>
    <w:rsid w:val="00937BF2"/>
    <w:rsid w:val="00941B25"/>
    <w:rsid w:val="00943681"/>
    <w:rsid w:val="00944F2A"/>
    <w:rsid w:val="0094646A"/>
    <w:rsid w:val="00950B78"/>
    <w:rsid w:val="00952466"/>
    <w:rsid w:val="00952AA8"/>
    <w:rsid w:val="00953954"/>
    <w:rsid w:val="009543E6"/>
    <w:rsid w:val="0095653A"/>
    <w:rsid w:val="0096002C"/>
    <w:rsid w:val="00973725"/>
    <w:rsid w:val="00973EB2"/>
    <w:rsid w:val="0097497F"/>
    <w:rsid w:val="009903E7"/>
    <w:rsid w:val="009905B5"/>
    <w:rsid w:val="00990CEF"/>
    <w:rsid w:val="0099111B"/>
    <w:rsid w:val="00994F78"/>
    <w:rsid w:val="009963B2"/>
    <w:rsid w:val="009972D8"/>
    <w:rsid w:val="00997A12"/>
    <w:rsid w:val="009A1CA2"/>
    <w:rsid w:val="009B054D"/>
    <w:rsid w:val="009B0DF4"/>
    <w:rsid w:val="009B1E4E"/>
    <w:rsid w:val="009B2706"/>
    <w:rsid w:val="009B3833"/>
    <w:rsid w:val="009B394A"/>
    <w:rsid w:val="009B61E9"/>
    <w:rsid w:val="009C0876"/>
    <w:rsid w:val="009D2180"/>
    <w:rsid w:val="009D34AC"/>
    <w:rsid w:val="009E1193"/>
    <w:rsid w:val="009E1ED6"/>
    <w:rsid w:val="009F4A2F"/>
    <w:rsid w:val="00A14F10"/>
    <w:rsid w:val="00A1666A"/>
    <w:rsid w:val="00A173D9"/>
    <w:rsid w:val="00A175D7"/>
    <w:rsid w:val="00A23221"/>
    <w:rsid w:val="00A26108"/>
    <w:rsid w:val="00A26A41"/>
    <w:rsid w:val="00A27B59"/>
    <w:rsid w:val="00A3468A"/>
    <w:rsid w:val="00A42D91"/>
    <w:rsid w:val="00A442E0"/>
    <w:rsid w:val="00A52790"/>
    <w:rsid w:val="00A648CF"/>
    <w:rsid w:val="00A67525"/>
    <w:rsid w:val="00A67E22"/>
    <w:rsid w:val="00A736C6"/>
    <w:rsid w:val="00A73F6A"/>
    <w:rsid w:val="00A75BC9"/>
    <w:rsid w:val="00A80B0E"/>
    <w:rsid w:val="00A830F1"/>
    <w:rsid w:val="00A90E7B"/>
    <w:rsid w:val="00A97373"/>
    <w:rsid w:val="00AA3524"/>
    <w:rsid w:val="00AB066E"/>
    <w:rsid w:val="00AB3E1F"/>
    <w:rsid w:val="00AB54C4"/>
    <w:rsid w:val="00AB5FC9"/>
    <w:rsid w:val="00AC7FEB"/>
    <w:rsid w:val="00AD4200"/>
    <w:rsid w:val="00AD68F9"/>
    <w:rsid w:val="00AD7534"/>
    <w:rsid w:val="00AE4295"/>
    <w:rsid w:val="00AE7497"/>
    <w:rsid w:val="00AE7E35"/>
    <w:rsid w:val="00AF05E5"/>
    <w:rsid w:val="00B12AB1"/>
    <w:rsid w:val="00B1378A"/>
    <w:rsid w:val="00B16B26"/>
    <w:rsid w:val="00B22D4B"/>
    <w:rsid w:val="00B260C9"/>
    <w:rsid w:val="00B2781B"/>
    <w:rsid w:val="00B27CAB"/>
    <w:rsid w:val="00B356E8"/>
    <w:rsid w:val="00B4523D"/>
    <w:rsid w:val="00B46C6F"/>
    <w:rsid w:val="00B54E5E"/>
    <w:rsid w:val="00B55073"/>
    <w:rsid w:val="00B5656B"/>
    <w:rsid w:val="00B566F8"/>
    <w:rsid w:val="00B617B3"/>
    <w:rsid w:val="00B6212A"/>
    <w:rsid w:val="00B638AC"/>
    <w:rsid w:val="00B71947"/>
    <w:rsid w:val="00B750F3"/>
    <w:rsid w:val="00B81C19"/>
    <w:rsid w:val="00B82775"/>
    <w:rsid w:val="00B84412"/>
    <w:rsid w:val="00B9126F"/>
    <w:rsid w:val="00B936C2"/>
    <w:rsid w:val="00B9448F"/>
    <w:rsid w:val="00B951B4"/>
    <w:rsid w:val="00B966A1"/>
    <w:rsid w:val="00BA0466"/>
    <w:rsid w:val="00BA624E"/>
    <w:rsid w:val="00BA707A"/>
    <w:rsid w:val="00BB014E"/>
    <w:rsid w:val="00BB030E"/>
    <w:rsid w:val="00BB3ABB"/>
    <w:rsid w:val="00BC1A0B"/>
    <w:rsid w:val="00BC5C03"/>
    <w:rsid w:val="00BC652B"/>
    <w:rsid w:val="00BC7971"/>
    <w:rsid w:val="00BF10DF"/>
    <w:rsid w:val="00BF57BA"/>
    <w:rsid w:val="00BF59D8"/>
    <w:rsid w:val="00BF6C42"/>
    <w:rsid w:val="00C02D63"/>
    <w:rsid w:val="00C048FC"/>
    <w:rsid w:val="00C1261B"/>
    <w:rsid w:val="00C17B63"/>
    <w:rsid w:val="00C2124B"/>
    <w:rsid w:val="00C24E27"/>
    <w:rsid w:val="00C27FB8"/>
    <w:rsid w:val="00C32F51"/>
    <w:rsid w:val="00C34340"/>
    <w:rsid w:val="00C45AB2"/>
    <w:rsid w:val="00C4639C"/>
    <w:rsid w:val="00C61948"/>
    <w:rsid w:val="00C61CD3"/>
    <w:rsid w:val="00C666AB"/>
    <w:rsid w:val="00C8053F"/>
    <w:rsid w:val="00C86036"/>
    <w:rsid w:val="00C87535"/>
    <w:rsid w:val="00C906BF"/>
    <w:rsid w:val="00C91060"/>
    <w:rsid w:val="00C92F79"/>
    <w:rsid w:val="00CA5809"/>
    <w:rsid w:val="00CC7C79"/>
    <w:rsid w:val="00CD03D8"/>
    <w:rsid w:val="00CD2ADA"/>
    <w:rsid w:val="00CD535A"/>
    <w:rsid w:val="00CD5C75"/>
    <w:rsid w:val="00CE0617"/>
    <w:rsid w:val="00CE07D6"/>
    <w:rsid w:val="00CE0D1E"/>
    <w:rsid w:val="00CF2626"/>
    <w:rsid w:val="00CF3824"/>
    <w:rsid w:val="00CF3C3D"/>
    <w:rsid w:val="00D057F1"/>
    <w:rsid w:val="00D0598E"/>
    <w:rsid w:val="00D12404"/>
    <w:rsid w:val="00D134C3"/>
    <w:rsid w:val="00D158E6"/>
    <w:rsid w:val="00D2034D"/>
    <w:rsid w:val="00D20CC4"/>
    <w:rsid w:val="00D2322C"/>
    <w:rsid w:val="00D26715"/>
    <w:rsid w:val="00D32B81"/>
    <w:rsid w:val="00D35FA4"/>
    <w:rsid w:val="00D51F81"/>
    <w:rsid w:val="00D56929"/>
    <w:rsid w:val="00D600E9"/>
    <w:rsid w:val="00D618BB"/>
    <w:rsid w:val="00D657AD"/>
    <w:rsid w:val="00D65FCD"/>
    <w:rsid w:val="00D66DF9"/>
    <w:rsid w:val="00D67358"/>
    <w:rsid w:val="00D72324"/>
    <w:rsid w:val="00D80806"/>
    <w:rsid w:val="00D823F5"/>
    <w:rsid w:val="00D90BBA"/>
    <w:rsid w:val="00D91B9F"/>
    <w:rsid w:val="00D93187"/>
    <w:rsid w:val="00D94168"/>
    <w:rsid w:val="00D960ED"/>
    <w:rsid w:val="00D96DB5"/>
    <w:rsid w:val="00D97AB4"/>
    <w:rsid w:val="00DA3FFC"/>
    <w:rsid w:val="00DB282F"/>
    <w:rsid w:val="00DC011C"/>
    <w:rsid w:val="00DD0D05"/>
    <w:rsid w:val="00DD0EC9"/>
    <w:rsid w:val="00DD2F58"/>
    <w:rsid w:val="00DE54BB"/>
    <w:rsid w:val="00DF5842"/>
    <w:rsid w:val="00DF63CE"/>
    <w:rsid w:val="00E03F52"/>
    <w:rsid w:val="00E107D0"/>
    <w:rsid w:val="00E12415"/>
    <w:rsid w:val="00E12808"/>
    <w:rsid w:val="00E1555A"/>
    <w:rsid w:val="00E163E4"/>
    <w:rsid w:val="00E2236C"/>
    <w:rsid w:val="00E22487"/>
    <w:rsid w:val="00E33608"/>
    <w:rsid w:val="00E36A5E"/>
    <w:rsid w:val="00E4252F"/>
    <w:rsid w:val="00E44AFF"/>
    <w:rsid w:val="00E515ED"/>
    <w:rsid w:val="00E52543"/>
    <w:rsid w:val="00E544E2"/>
    <w:rsid w:val="00E565CB"/>
    <w:rsid w:val="00E651F1"/>
    <w:rsid w:val="00E65678"/>
    <w:rsid w:val="00E65972"/>
    <w:rsid w:val="00E6636F"/>
    <w:rsid w:val="00E67A27"/>
    <w:rsid w:val="00E7601E"/>
    <w:rsid w:val="00E8379B"/>
    <w:rsid w:val="00E859C5"/>
    <w:rsid w:val="00E869D8"/>
    <w:rsid w:val="00E91062"/>
    <w:rsid w:val="00E91D30"/>
    <w:rsid w:val="00E91E22"/>
    <w:rsid w:val="00E93DF0"/>
    <w:rsid w:val="00E95386"/>
    <w:rsid w:val="00E96173"/>
    <w:rsid w:val="00EA15F7"/>
    <w:rsid w:val="00EA44CC"/>
    <w:rsid w:val="00EA69C1"/>
    <w:rsid w:val="00EA713E"/>
    <w:rsid w:val="00EA7A1C"/>
    <w:rsid w:val="00EB0AA6"/>
    <w:rsid w:val="00EB1DAA"/>
    <w:rsid w:val="00EB2001"/>
    <w:rsid w:val="00EB692F"/>
    <w:rsid w:val="00EC0414"/>
    <w:rsid w:val="00EC2406"/>
    <w:rsid w:val="00EC2AC4"/>
    <w:rsid w:val="00EC3B36"/>
    <w:rsid w:val="00EC6002"/>
    <w:rsid w:val="00EC703E"/>
    <w:rsid w:val="00ED1E0A"/>
    <w:rsid w:val="00ED4886"/>
    <w:rsid w:val="00ED71E0"/>
    <w:rsid w:val="00EE1C76"/>
    <w:rsid w:val="00EE274E"/>
    <w:rsid w:val="00EE7A7D"/>
    <w:rsid w:val="00EF39E7"/>
    <w:rsid w:val="00F006E0"/>
    <w:rsid w:val="00F12307"/>
    <w:rsid w:val="00F17545"/>
    <w:rsid w:val="00F2184B"/>
    <w:rsid w:val="00F22B20"/>
    <w:rsid w:val="00F2325E"/>
    <w:rsid w:val="00F2333B"/>
    <w:rsid w:val="00F23F4E"/>
    <w:rsid w:val="00F30DD7"/>
    <w:rsid w:val="00F33772"/>
    <w:rsid w:val="00F33896"/>
    <w:rsid w:val="00F35A67"/>
    <w:rsid w:val="00F3784A"/>
    <w:rsid w:val="00F512F9"/>
    <w:rsid w:val="00F52854"/>
    <w:rsid w:val="00F60991"/>
    <w:rsid w:val="00F62B9F"/>
    <w:rsid w:val="00F666BA"/>
    <w:rsid w:val="00F74FB3"/>
    <w:rsid w:val="00F75930"/>
    <w:rsid w:val="00F76901"/>
    <w:rsid w:val="00F777D1"/>
    <w:rsid w:val="00F870C4"/>
    <w:rsid w:val="00F93BF7"/>
    <w:rsid w:val="00F95F32"/>
    <w:rsid w:val="00FA2F8D"/>
    <w:rsid w:val="00FA72D4"/>
    <w:rsid w:val="00FA7762"/>
    <w:rsid w:val="00FB49C4"/>
    <w:rsid w:val="00FC0264"/>
    <w:rsid w:val="00FC59BC"/>
    <w:rsid w:val="00FD0748"/>
    <w:rsid w:val="00FD3191"/>
    <w:rsid w:val="00FD4FA4"/>
    <w:rsid w:val="00FE2862"/>
    <w:rsid w:val="00FE3B50"/>
    <w:rsid w:val="00FE4A6F"/>
    <w:rsid w:val="00FE6671"/>
    <w:rsid w:val="00FF5932"/>
    <w:rsid w:val="00FF5ECE"/>
    <w:rsid w:val="00FF672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94D1D"/>
  <w15:docId w15:val="{B0F38CEC-1F33-8F44-AB21-1ABE9E4E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73"/>
    <w:rPr>
      <w:rFonts w:eastAsia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FB49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CED"/>
    <w:rPr>
      <w:color w:val="0563C1" w:themeColor="hyperlink"/>
      <w:u w:val="single"/>
    </w:rPr>
  </w:style>
  <w:style w:type="paragraph" w:styleId="Retraitcorpsdetexte3">
    <w:name w:val="Body Text Indent 3"/>
    <w:aliases w:val="Légendes_textes"/>
    <w:basedOn w:val="Normal"/>
    <w:link w:val="Retraitcorpsdetexte3Car"/>
    <w:rsid w:val="0030737D"/>
    <w:pPr>
      <w:spacing w:after="60"/>
      <w:jc w:val="both"/>
    </w:pPr>
    <w:rPr>
      <w:sz w:val="20"/>
      <w:szCs w:val="16"/>
    </w:rPr>
  </w:style>
  <w:style w:type="character" w:customStyle="1" w:styleId="Retraitcorpsdetexte3Car">
    <w:name w:val="Retrait corps de texte 3 Car"/>
    <w:aliases w:val="Légendes_textes Car"/>
    <w:basedOn w:val="Policepardfaut"/>
    <w:link w:val="Retraitcorpsdetexte3"/>
    <w:rsid w:val="0030737D"/>
    <w:rPr>
      <w:rFonts w:eastAsia="Times New Roman" w:cs="Times New Roman"/>
      <w:sz w:val="20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D80806"/>
  </w:style>
  <w:style w:type="character" w:customStyle="1" w:styleId="Titre1Car">
    <w:name w:val="Titre 1 Car"/>
    <w:basedOn w:val="Policepardfaut"/>
    <w:link w:val="Titre1"/>
    <w:uiPriority w:val="9"/>
    <w:rsid w:val="00FB49C4"/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2E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2EF2"/>
    <w:rPr>
      <w:rFonts w:eastAsia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12EF2"/>
  </w:style>
  <w:style w:type="paragraph" w:styleId="Pieddepage">
    <w:name w:val="footer"/>
    <w:basedOn w:val="Normal"/>
    <w:link w:val="PieddepageCar"/>
    <w:uiPriority w:val="99"/>
    <w:unhideWhenUsed/>
    <w:rsid w:val="00783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3782"/>
    <w:rPr>
      <w:rFonts w:eastAsia="Times New Roman" w:cs="Times New Roman"/>
      <w:lang w:eastAsia="fr-FR"/>
    </w:rPr>
  </w:style>
  <w:style w:type="paragraph" w:customStyle="1" w:styleId="Default">
    <w:name w:val="Default"/>
    <w:rsid w:val="00350C86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0">
    <w:name w:val="Pa0"/>
    <w:basedOn w:val="Default"/>
    <w:next w:val="Default"/>
    <w:uiPriority w:val="99"/>
    <w:rsid w:val="00350C86"/>
    <w:pPr>
      <w:spacing w:line="241" w:lineRule="atLeast"/>
    </w:pPr>
    <w:rPr>
      <w:rFonts w:cs="Times New Roman (Corps CS)"/>
      <w:color w:val="auto"/>
    </w:rPr>
  </w:style>
  <w:style w:type="character" w:customStyle="1" w:styleId="A0">
    <w:name w:val="A0"/>
    <w:uiPriority w:val="99"/>
    <w:rsid w:val="00350C86"/>
    <w:rPr>
      <w:rFonts w:cs="Helvetica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350C86"/>
    <w:rPr>
      <w:rFonts w:ascii="KBZBUM+HelveticaNeue" w:hAnsi="KBZBUM+HelveticaNeue" w:cs="KBZBUM+HelveticaNeue"/>
      <w:color w:val="000000"/>
      <w:sz w:val="14"/>
      <w:szCs w:val="1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5EC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2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6091"/>
    <w:pPr>
      <w:spacing w:before="100" w:beforeAutospacing="1" w:after="100" w:afterAutospacing="1"/>
    </w:pPr>
  </w:style>
  <w:style w:type="paragraph" w:customStyle="1" w:styleId="basetext-sc-19af275-0">
    <w:name w:val="basetext-sc-19af275-0"/>
    <w:basedOn w:val="Normal"/>
    <w:rsid w:val="00756091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0A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AA6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B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7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Olivier Trommenschlager</cp:lastModifiedBy>
  <cp:revision>5</cp:revision>
  <dcterms:created xsi:type="dcterms:W3CDTF">2021-09-09T19:35:00Z</dcterms:created>
  <dcterms:modified xsi:type="dcterms:W3CDTF">2021-09-12T11:14:00Z</dcterms:modified>
</cp:coreProperties>
</file>